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附件2</w:t>
      </w:r>
    </w:p>
    <w:p>
      <w:pPr>
        <w:spacing w:before="93" w:beforeLines="30" w:after="93" w:afterLines="30"/>
        <w:jc w:val="center"/>
        <w:rPr>
          <w:rFonts w:ascii="方正小标宋简体" w:hAnsi="方正小标宋简体" w:eastAsia="方正小标宋简体" w:cs="方正小标宋简体"/>
          <w:bCs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32"/>
        </w:rPr>
        <w:t>20</w:t>
      </w:r>
      <w:r>
        <w:rPr>
          <w:rFonts w:ascii="方正小标宋简体" w:hAnsi="方正小标宋简体" w:eastAsia="方正小标宋简体" w:cs="方正小标宋简体"/>
          <w:bCs/>
          <w:sz w:val="44"/>
          <w:szCs w:val="32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32"/>
        </w:rPr>
        <w:t>年湖南省模范专家工作站名单</w:t>
      </w:r>
      <w:bookmarkStart w:id="0" w:name="_GoBack"/>
      <w:bookmarkEnd w:id="0"/>
    </w:p>
    <w:tbl>
      <w:tblPr>
        <w:tblStyle w:val="3"/>
        <w:tblW w:w="8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802"/>
        <w:gridCol w:w="5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24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序号</w:t>
            </w:r>
          </w:p>
        </w:tc>
        <w:tc>
          <w:tcPr>
            <w:tcW w:w="1802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地区</w:t>
            </w:r>
          </w:p>
        </w:tc>
        <w:tc>
          <w:tcPr>
            <w:tcW w:w="5722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工作站</w:t>
            </w: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  <w:t>依托单位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6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1802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长沙</w:t>
            </w:r>
          </w:p>
        </w:tc>
        <w:tc>
          <w:tcPr>
            <w:tcW w:w="5722" w:type="dxa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爱尔眼科医院集团股份有限公司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6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1802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长沙</w:t>
            </w:r>
          </w:p>
        </w:tc>
        <w:tc>
          <w:tcPr>
            <w:tcW w:w="5722" w:type="dxa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湖南绿蔓生物科技股份有限公司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6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</w:t>
            </w:r>
          </w:p>
        </w:tc>
        <w:tc>
          <w:tcPr>
            <w:tcW w:w="1802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株洲</w:t>
            </w:r>
          </w:p>
        </w:tc>
        <w:tc>
          <w:tcPr>
            <w:tcW w:w="5722" w:type="dxa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湖南联诚轨道装备有限公司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6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</w:t>
            </w:r>
          </w:p>
        </w:tc>
        <w:tc>
          <w:tcPr>
            <w:tcW w:w="1802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湘潭</w:t>
            </w:r>
          </w:p>
        </w:tc>
        <w:tc>
          <w:tcPr>
            <w:tcW w:w="5722" w:type="dxa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湘潭华进重装有限公司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6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5</w:t>
            </w:r>
          </w:p>
        </w:tc>
        <w:tc>
          <w:tcPr>
            <w:tcW w:w="1802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湘潭</w:t>
            </w:r>
          </w:p>
        </w:tc>
        <w:tc>
          <w:tcPr>
            <w:tcW w:w="5722" w:type="dxa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湘潭建联丰禾生物科技有限责任公司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6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6</w:t>
            </w:r>
          </w:p>
        </w:tc>
        <w:tc>
          <w:tcPr>
            <w:tcW w:w="1802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益阳</w:t>
            </w:r>
          </w:p>
        </w:tc>
        <w:tc>
          <w:tcPr>
            <w:tcW w:w="5722" w:type="dxa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益阳富佳科技有限公司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6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7</w:t>
            </w:r>
          </w:p>
        </w:tc>
        <w:tc>
          <w:tcPr>
            <w:tcW w:w="1802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益阳</w:t>
            </w:r>
          </w:p>
        </w:tc>
        <w:tc>
          <w:tcPr>
            <w:tcW w:w="5722" w:type="dxa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湖南诺泽生物科技有限公司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6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8</w:t>
            </w:r>
          </w:p>
        </w:tc>
        <w:tc>
          <w:tcPr>
            <w:tcW w:w="1802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益阳</w:t>
            </w:r>
          </w:p>
        </w:tc>
        <w:tc>
          <w:tcPr>
            <w:tcW w:w="5722" w:type="dxa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沅江市芦小妹食品有限公司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6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1802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郴州</w:t>
            </w:r>
          </w:p>
        </w:tc>
        <w:tc>
          <w:tcPr>
            <w:tcW w:w="5722" w:type="dxa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安仁县鑫亮粮油发展有限公司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6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1802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娄底</w:t>
            </w:r>
          </w:p>
        </w:tc>
        <w:tc>
          <w:tcPr>
            <w:tcW w:w="5722" w:type="dxa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湖南华菱涟源钢铁有限公司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kMTA5NDgwMjJhZTM2Yzc5YmM2YTI4OGZjNDc0YzIifQ=="/>
  </w:docVars>
  <w:rsids>
    <w:rsidRoot w:val="00000000"/>
    <w:rsid w:val="5D35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2023-06-16T04:04:53Z</dcterms:created>
  <dc:creator>user</dc:creator>
  <cp:lastModifiedBy>江风明月</cp:lastModifiedBy>
  <dcterms:modified xsi:type="dcterms:W3CDTF">2023-06-16T04:05:42Z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ED46C6B66E924B59BFE1C0ED592DB12B_12</vt:lpwstr>
  </property>
</Properties>
</file>